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08F8" w14:textId="77777777" w:rsidR="00C337B7" w:rsidRPr="00465A99" w:rsidRDefault="009B3D9A" w:rsidP="009B3D9A">
      <w:pPr>
        <w:jc w:val="center"/>
        <w:rPr>
          <w:rFonts w:ascii="Century Gothic" w:hAnsi="Century Gothic"/>
          <w:color w:val="800000"/>
          <w:sz w:val="32"/>
        </w:rPr>
      </w:pPr>
      <w:r w:rsidRPr="00465A99">
        <w:rPr>
          <w:rFonts w:ascii="Century Gothic" w:hAnsi="Century Gothic"/>
          <w:color w:val="800000"/>
          <w:sz w:val="32"/>
        </w:rPr>
        <w:t>John S. Toll Science Fellows Competitive Travel Award Application Process</w:t>
      </w:r>
    </w:p>
    <w:p w14:paraId="51228480" w14:textId="77777777" w:rsidR="00FF7FC2" w:rsidRDefault="00FF7FC2"/>
    <w:p w14:paraId="34420D80" w14:textId="56B74B69" w:rsidR="009B3D9A" w:rsidRPr="009B3D9A" w:rsidRDefault="009B3D9A" w:rsidP="009B3D9A">
      <w:pPr>
        <w:shd w:val="clear" w:color="auto" w:fill="FFFFFF"/>
        <w:spacing w:after="240"/>
        <w:textAlignment w:val="baseline"/>
        <w:rPr>
          <w:rFonts w:ascii="Arial" w:hAnsi="Arial" w:cs="Arial"/>
          <w:color w:val="342820"/>
          <w:sz w:val="22"/>
          <w:szCs w:val="19"/>
          <w:lang w:eastAsia="en-US"/>
        </w:rPr>
      </w:pPr>
      <w:r w:rsidRPr="009B3D9A">
        <w:rPr>
          <w:rFonts w:ascii="Arial" w:hAnsi="Arial" w:cs="Arial"/>
          <w:color w:val="342820"/>
          <w:sz w:val="22"/>
          <w:szCs w:val="19"/>
          <w:lang w:eastAsia="en-US"/>
        </w:rPr>
        <w:t>Toll Fellows and Apprentices who have participated in the Summer Research Program and who will be presenting the outcome of their project(s) at a professional conference are encouraged to apply for funds that must be used to offset costs associated with registration or travel expenses.</w:t>
      </w:r>
      <w:r w:rsidR="00167537">
        <w:rPr>
          <w:rFonts w:ascii="Arial" w:hAnsi="Arial" w:cs="Arial"/>
          <w:color w:val="342820"/>
          <w:sz w:val="22"/>
          <w:szCs w:val="19"/>
          <w:lang w:eastAsia="en-US"/>
        </w:rPr>
        <w:t xml:space="preserve"> </w:t>
      </w:r>
      <w:r w:rsidR="0082717E">
        <w:rPr>
          <w:rFonts w:ascii="Arial" w:hAnsi="Arial" w:cs="Arial"/>
          <w:color w:val="342820"/>
          <w:sz w:val="22"/>
          <w:szCs w:val="19"/>
          <w:lang w:eastAsia="en-US"/>
        </w:rPr>
        <w:t>Two</w:t>
      </w:r>
      <w:r w:rsidR="00490F45">
        <w:rPr>
          <w:rFonts w:ascii="Arial" w:hAnsi="Arial" w:cs="Arial"/>
          <w:color w:val="342820"/>
          <w:sz w:val="22"/>
          <w:szCs w:val="19"/>
          <w:lang w:eastAsia="en-US"/>
        </w:rPr>
        <w:t xml:space="preserve"> awards may be given annually</w:t>
      </w:r>
      <w:r w:rsidR="00167537">
        <w:rPr>
          <w:rFonts w:ascii="Arial" w:hAnsi="Arial" w:cs="Arial"/>
          <w:color w:val="342820"/>
          <w:sz w:val="22"/>
          <w:szCs w:val="19"/>
          <w:lang w:eastAsia="en-US"/>
        </w:rPr>
        <w:t>.</w:t>
      </w:r>
    </w:p>
    <w:p w14:paraId="650CA9A9" w14:textId="77777777" w:rsidR="009B3D9A" w:rsidRPr="00FF7FC2" w:rsidRDefault="009B3D9A" w:rsidP="009B3D9A">
      <w:pPr>
        <w:rPr>
          <w:rFonts w:ascii="Arial" w:eastAsia="Times New Roman" w:hAnsi="Arial" w:cs="Arial"/>
          <w:b/>
          <w:szCs w:val="20"/>
          <w:lang w:eastAsia="en-US"/>
        </w:rPr>
      </w:pPr>
      <w:r w:rsidRPr="00FF7FC2">
        <w:rPr>
          <w:rFonts w:ascii="Arial" w:eastAsia="Times New Roman" w:hAnsi="Arial" w:cs="Arial"/>
          <w:b/>
          <w:szCs w:val="20"/>
          <w:lang w:eastAsia="en-US"/>
        </w:rPr>
        <w:t>Requirements</w:t>
      </w:r>
    </w:p>
    <w:p w14:paraId="31D5A125" w14:textId="77777777" w:rsidR="009B3D9A" w:rsidRDefault="009B3D9A">
      <w:pPr>
        <w:rPr>
          <w:sz w:val="28"/>
        </w:rPr>
      </w:pPr>
    </w:p>
    <w:p w14:paraId="6B93DFBB" w14:textId="3B135226" w:rsidR="009B3D9A" w:rsidRPr="00FF7FC2" w:rsidRDefault="009B3D9A" w:rsidP="009B3D9A">
      <w:pPr>
        <w:pStyle w:val="ListParagraph"/>
        <w:numPr>
          <w:ilvl w:val="0"/>
          <w:numId w:val="1"/>
        </w:numPr>
        <w:rPr>
          <w:rFonts w:ascii="Arial" w:hAnsi="Arial" w:cs="Arial"/>
          <w:sz w:val="22"/>
        </w:rPr>
      </w:pPr>
      <w:r w:rsidRPr="00FF7FC2">
        <w:rPr>
          <w:rFonts w:ascii="Arial" w:hAnsi="Arial" w:cs="Arial"/>
          <w:sz w:val="22"/>
        </w:rPr>
        <w:t>You must be a J.</w:t>
      </w:r>
      <w:r w:rsidR="00F16F3A">
        <w:rPr>
          <w:rFonts w:ascii="Arial" w:hAnsi="Arial" w:cs="Arial"/>
          <w:sz w:val="22"/>
        </w:rPr>
        <w:t xml:space="preserve"> </w:t>
      </w:r>
      <w:r w:rsidR="00135791">
        <w:rPr>
          <w:rFonts w:ascii="Arial" w:hAnsi="Arial" w:cs="Arial"/>
          <w:sz w:val="22"/>
        </w:rPr>
        <w:t>S.</w:t>
      </w:r>
      <w:r w:rsidR="00F16F3A">
        <w:rPr>
          <w:rFonts w:ascii="Arial" w:hAnsi="Arial" w:cs="Arial"/>
          <w:sz w:val="22"/>
        </w:rPr>
        <w:t xml:space="preserve"> </w:t>
      </w:r>
      <w:r w:rsidRPr="00FF7FC2">
        <w:rPr>
          <w:rFonts w:ascii="Arial" w:hAnsi="Arial" w:cs="Arial"/>
          <w:sz w:val="22"/>
        </w:rPr>
        <w:t>Toll Fellow or Apprentice who has participated in the Summer Research Program.</w:t>
      </w:r>
    </w:p>
    <w:p w14:paraId="22FAFA3A" w14:textId="61C00B5B" w:rsidR="009B3D9A" w:rsidRDefault="009B3D9A" w:rsidP="009B3D9A">
      <w:pPr>
        <w:pStyle w:val="ListParagraph"/>
        <w:numPr>
          <w:ilvl w:val="0"/>
          <w:numId w:val="1"/>
        </w:numPr>
        <w:rPr>
          <w:rFonts w:ascii="Arial" w:hAnsi="Arial" w:cs="Arial"/>
          <w:sz w:val="22"/>
        </w:rPr>
      </w:pPr>
      <w:r w:rsidRPr="00FF7FC2">
        <w:rPr>
          <w:rFonts w:ascii="Arial" w:hAnsi="Arial" w:cs="Arial"/>
          <w:sz w:val="22"/>
        </w:rPr>
        <w:t xml:space="preserve">You must </w:t>
      </w:r>
      <w:r w:rsidR="004920BA">
        <w:rPr>
          <w:rFonts w:ascii="Arial" w:hAnsi="Arial" w:cs="Arial"/>
          <w:sz w:val="22"/>
        </w:rPr>
        <w:t>be</w:t>
      </w:r>
      <w:r w:rsidRPr="00FF7FC2">
        <w:rPr>
          <w:rFonts w:ascii="Arial" w:hAnsi="Arial" w:cs="Arial"/>
          <w:sz w:val="22"/>
        </w:rPr>
        <w:t xml:space="preserve"> presenting the results of your summer research project as either a poster or oral presentation at a professional conference or meeting.</w:t>
      </w:r>
    </w:p>
    <w:p w14:paraId="115E4F20" w14:textId="77777777" w:rsidR="009B3D9A" w:rsidRPr="00FF7FC2" w:rsidRDefault="009B3D9A" w:rsidP="009B3D9A">
      <w:pPr>
        <w:rPr>
          <w:rFonts w:ascii="Arial" w:hAnsi="Arial" w:cs="Arial"/>
          <w:sz w:val="28"/>
        </w:rPr>
      </w:pPr>
    </w:p>
    <w:p w14:paraId="6A0E401C" w14:textId="77777777" w:rsidR="009B3D9A" w:rsidRPr="00FF7FC2" w:rsidRDefault="009B3D9A" w:rsidP="009B3D9A">
      <w:pPr>
        <w:jc w:val="both"/>
        <w:rPr>
          <w:rFonts w:ascii="Arial" w:hAnsi="Arial" w:cs="Arial"/>
          <w:b/>
        </w:rPr>
      </w:pPr>
      <w:r w:rsidRPr="00FF7FC2">
        <w:rPr>
          <w:rFonts w:ascii="Arial" w:hAnsi="Arial" w:cs="Arial"/>
          <w:b/>
        </w:rPr>
        <w:t>You must submit the following:</w:t>
      </w:r>
    </w:p>
    <w:p w14:paraId="3FBE68EF" w14:textId="77777777" w:rsidR="009B3D9A" w:rsidRPr="00FF7FC2" w:rsidRDefault="009B3D9A" w:rsidP="009B3D9A">
      <w:pPr>
        <w:jc w:val="both"/>
        <w:rPr>
          <w:rFonts w:ascii="Arial" w:hAnsi="Arial" w:cs="Arial"/>
          <w:sz w:val="22"/>
        </w:rPr>
      </w:pPr>
    </w:p>
    <w:p w14:paraId="135F911D" w14:textId="41715BEA" w:rsidR="00F16F3A" w:rsidRDefault="00F16F3A" w:rsidP="009B3D9A">
      <w:pPr>
        <w:pStyle w:val="ListParagraph"/>
        <w:numPr>
          <w:ilvl w:val="0"/>
          <w:numId w:val="2"/>
        </w:numPr>
        <w:jc w:val="both"/>
        <w:rPr>
          <w:rFonts w:ascii="Arial" w:hAnsi="Arial" w:cs="Arial"/>
          <w:sz w:val="22"/>
        </w:rPr>
      </w:pPr>
      <w:r>
        <w:rPr>
          <w:rFonts w:ascii="Arial" w:hAnsi="Arial" w:cs="Arial"/>
          <w:sz w:val="22"/>
        </w:rPr>
        <w:t xml:space="preserve">The conference/meeting you will be attending and a </w:t>
      </w:r>
      <w:r w:rsidR="009B3D9A" w:rsidRPr="00FF7FC2">
        <w:rPr>
          <w:rFonts w:ascii="Arial" w:hAnsi="Arial" w:cs="Arial"/>
          <w:sz w:val="22"/>
        </w:rPr>
        <w:t xml:space="preserve">copy of the </w:t>
      </w:r>
      <w:r>
        <w:rPr>
          <w:rFonts w:ascii="Arial" w:hAnsi="Arial" w:cs="Arial"/>
          <w:sz w:val="22"/>
        </w:rPr>
        <w:t>title and abstract of your presentation.</w:t>
      </w:r>
    </w:p>
    <w:p w14:paraId="0AFA5AC0" w14:textId="01FB0C11" w:rsidR="004920BA" w:rsidRPr="00FF7FC2" w:rsidRDefault="004920BA" w:rsidP="004920BA">
      <w:pPr>
        <w:pStyle w:val="ListParagraph"/>
        <w:numPr>
          <w:ilvl w:val="0"/>
          <w:numId w:val="2"/>
        </w:numPr>
        <w:jc w:val="both"/>
        <w:rPr>
          <w:rFonts w:ascii="Arial" w:hAnsi="Arial" w:cs="Arial"/>
          <w:sz w:val="22"/>
        </w:rPr>
      </w:pPr>
      <w:r w:rsidRPr="00FF7FC2">
        <w:rPr>
          <w:rFonts w:ascii="Arial" w:hAnsi="Arial" w:cs="Arial"/>
          <w:sz w:val="22"/>
        </w:rPr>
        <w:t>An itemized budget of your travel expenses</w:t>
      </w:r>
      <w:r w:rsidR="00465A99">
        <w:rPr>
          <w:rFonts w:ascii="Arial" w:hAnsi="Arial" w:cs="Arial"/>
          <w:sz w:val="22"/>
        </w:rPr>
        <w:t xml:space="preserve"> &amp; specifying the funds you are requesting.</w:t>
      </w:r>
    </w:p>
    <w:p w14:paraId="6BC51C06" w14:textId="0F5DCC30" w:rsidR="009B3D9A" w:rsidRPr="00FF7FC2" w:rsidRDefault="009B3D9A" w:rsidP="009B3D9A">
      <w:pPr>
        <w:pStyle w:val="ListParagraph"/>
        <w:numPr>
          <w:ilvl w:val="0"/>
          <w:numId w:val="2"/>
        </w:numPr>
        <w:jc w:val="both"/>
        <w:rPr>
          <w:rFonts w:ascii="Arial" w:hAnsi="Arial" w:cs="Arial"/>
          <w:sz w:val="22"/>
        </w:rPr>
      </w:pPr>
      <w:r w:rsidRPr="00FF7FC2">
        <w:rPr>
          <w:rFonts w:ascii="Arial" w:hAnsi="Arial" w:cs="Arial"/>
          <w:sz w:val="22"/>
        </w:rPr>
        <w:t xml:space="preserve">A letter of support from your </w:t>
      </w:r>
      <w:r w:rsidR="00465A99">
        <w:rPr>
          <w:rFonts w:ascii="Arial" w:hAnsi="Arial" w:cs="Arial"/>
          <w:sz w:val="22"/>
        </w:rPr>
        <w:t xml:space="preserve">summer </w:t>
      </w:r>
      <w:r w:rsidRPr="00FF7FC2">
        <w:rPr>
          <w:rFonts w:ascii="Arial" w:hAnsi="Arial" w:cs="Arial"/>
          <w:sz w:val="22"/>
        </w:rPr>
        <w:t>faculty mentor</w:t>
      </w:r>
      <w:r w:rsidR="00465A99">
        <w:rPr>
          <w:rFonts w:ascii="Arial" w:hAnsi="Arial" w:cs="Arial"/>
          <w:sz w:val="22"/>
        </w:rPr>
        <w:t>/collaborator</w:t>
      </w:r>
      <w:r w:rsidRPr="00FF7FC2">
        <w:rPr>
          <w:rFonts w:ascii="Arial" w:hAnsi="Arial" w:cs="Arial"/>
          <w:sz w:val="22"/>
        </w:rPr>
        <w:t>.</w:t>
      </w:r>
    </w:p>
    <w:p w14:paraId="03AA4EBC" w14:textId="59A7A21A" w:rsidR="00FF7FC2" w:rsidRDefault="009B3D9A" w:rsidP="00FF7FC2">
      <w:pPr>
        <w:pStyle w:val="ListParagraph"/>
        <w:numPr>
          <w:ilvl w:val="0"/>
          <w:numId w:val="2"/>
        </w:numPr>
        <w:jc w:val="both"/>
        <w:rPr>
          <w:rFonts w:ascii="Arial" w:hAnsi="Arial" w:cs="Arial"/>
          <w:sz w:val="22"/>
        </w:rPr>
      </w:pPr>
      <w:r w:rsidRPr="00FF7FC2">
        <w:rPr>
          <w:rFonts w:ascii="Arial" w:hAnsi="Arial" w:cs="Arial"/>
          <w:sz w:val="22"/>
        </w:rPr>
        <w:t xml:space="preserve">List of other sources </w:t>
      </w:r>
      <w:r w:rsidR="00184A51">
        <w:rPr>
          <w:rFonts w:ascii="Arial" w:hAnsi="Arial" w:cs="Arial"/>
          <w:sz w:val="22"/>
        </w:rPr>
        <w:t>of</w:t>
      </w:r>
      <w:r w:rsidRPr="00FF7FC2">
        <w:rPr>
          <w:rFonts w:ascii="Arial" w:hAnsi="Arial" w:cs="Arial"/>
          <w:sz w:val="22"/>
        </w:rPr>
        <w:t xml:space="preserve"> funding that you have requested/obtained</w:t>
      </w:r>
      <w:r w:rsidR="00184A51">
        <w:rPr>
          <w:rFonts w:ascii="Arial" w:hAnsi="Arial" w:cs="Arial"/>
          <w:sz w:val="22"/>
        </w:rPr>
        <w:t xml:space="preserve"> to </w:t>
      </w:r>
      <w:r w:rsidRPr="00FF7FC2">
        <w:rPr>
          <w:rFonts w:ascii="Arial" w:hAnsi="Arial" w:cs="Arial"/>
          <w:sz w:val="22"/>
        </w:rPr>
        <w:t>support your attendance at the conference/meeting.</w:t>
      </w:r>
      <w:r w:rsidR="00FF7FC2" w:rsidRPr="00FF7FC2">
        <w:rPr>
          <w:rFonts w:ascii="Arial" w:hAnsi="Arial" w:cs="Arial"/>
          <w:sz w:val="22"/>
        </w:rPr>
        <w:t xml:space="preserve"> </w:t>
      </w:r>
    </w:p>
    <w:p w14:paraId="379B2969" w14:textId="77777777" w:rsidR="00FF7FC2" w:rsidRPr="00FF7FC2" w:rsidRDefault="00FF7FC2" w:rsidP="00FF7FC2">
      <w:pPr>
        <w:pStyle w:val="ListParagraph"/>
        <w:numPr>
          <w:ilvl w:val="0"/>
          <w:numId w:val="2"/>
        </w:numPr>
        <w:jc w:val="both"/>
        <w:rPr>
          <w:rFonts w:ascii="Arial" w:hAnsi="Arial" w:cs="Arial"/>
          <w:sz w:val="22"/>
        </w:rPr>
      </w:pPr>
      <w:r>
        <w:rPr>
          <w:rFonts w:ascii="Arial" w:hAnsi="Arial" w:cs="Arial"/>
          <w:sz w:val="22"/>
        </w:rPr>
        <w:t>When you are notified that your presentation has been accepted, you must provide o</w:t>
      </w:r>
      <w:r w:rsidRPr="00FF7FC2">
        <w:rPr>
          <w:rFonts w:ascii="Arial" w:hAnsi="Arial" w:cs="Arial"/>
          <w:sz w:val="22"/>
        </w:rPr>
        <w:t>fficial confirmation from the conference/meeting verifying that your submission has been accepted.</w:t>
      </w:r>
    </w:p>
    <w:p w14:paraId="569073F0" w14:textId="77777777" w:rsidR="009B3D9A" w:rsidRPr="00FF7FC2" w:rsidRDefault="009B3D9A">
      <w:pPr>
        <w:rPr>
          <w:rFonts w:ascii="Arial" w:hAnsi="Arial" w:cs="Arial"/>
          <w:sz w:val="28"/>
        </w:rPr>
      </w:pPr>
    </w:p>
    <w:p w14:paraId="7EBCB35F" w14:textId="77777777" w:rsidR="00FF7FC2" w:rsidRPr="00FF7FC2" w:rsidRDefault="00FF7FC2">
      <w:pPr>
        <w:rPr>
          <w:rFonts w:ascii="Arial" w:hAnsi="Arial" w:cs="Arial"/>
          <w:b/>
        </w:rPr>
      </w:pPr>
      <w:r w:rsidRPr="00FF7FC2">
        <w:rPr>
          <w:rFonts w:ascii="Arial" w:hAnsi="Arial" w:cs="Arial"/>
          <w:b/>
        </w:rPr>
        <w:t>Deadline Dates</w:t>
      </w:r>
    </w:p>
    <w:p w14:paraId="283A4703" w14:textId="77777777" w:rsidR="00FF7FC2" w:rsidRPr="00FF7FC2" w:rsidRDefault="00FF7FC2">
      <w:pPr>
        <w:rPr>
          <w:rFonts w:ascii="Arial" w:hAnsi="Arial" w:cs="Arial"/>
          <w:b/>
          <w:sz w:val="22"/>
        </w:rPr>
      </w:pPr>
    </w:p>
    <w:p w14:paraId="5EC30F89" w14:textId="77777777" w:rsidR="002B5D25" w:rsidRDefault="00FF7FC2">
      <w:pPr>
        <w:rPr>
          <w:rFonts w:ascii="Arial" w:hAnsi="Arial" w:cs="Arial"/>
          <w:sz w:val="22"/>
          <w:szCs w:val="20"/>
        </w:rPr>
      </w:pPr>
      <w:r w:rsidRPr="00FF7FC2">
        <w:rPr>
          <w:rFonts w:ascii="Arial" w:hAnsi="Arial" w:cs="Arial"/>
          <w:sz w:val="22"/>
          <w:szCs w:val="20"/>
        </w:rPr>
        <w:t>Many conferences are scheduled throughout the academic year at various times</w:t>
      </w:r>
      <w:r>
        <w:rPr>
          <w:rFonts w:ascii="Arial" w:hAnsi="Arial" w:cs="Arial"/>
          <w:sz w:val="22"/>
          <w:szCs w:val="20"/>
        </w:rPr>
        <w:t xml:space="preserve"> making it difficult to establish specific deadlines for submission of requests for travel assistance.  It is therefore recommended that request be submitted as soon as you and your faculty mentor begin to plan to atten</w:t>
      </w:r>
      <w:r w:rsidR="002B5D25">
        <w:rPr>
          <w:rFonts w:ascii="Arial" w:hAnsi="Arial" w:cs="Arial"/>
          <w:sz w:val="22"/>
          <w:szCs w:val="20"/>
        </w:rPr>
        <w:t xml:space="preserve">d the conference/meeting.  </w:t>
      </w:r>
    </w:p>
    <w:p w14:paraId="7C37E59D" w14:textId="77777777" w:rsidR="002B5D25" w:rsidRDefault="002B5D25">
      <w:pPr>
        <w:rPr>
          <w:rFonts w:ascii="Arial" w:hAnsi="Arial" w:cs="Arial"/>
          <w:sz w:val="22"/>
          <w:szCs w:val="20"/>
        </w:rPr>
      </w:pPr>
    </w:p>
    <w:p w14:paraId="0770B8FE" w14:textId="77777777" w:rsidR="00FF7FC2" w:rsidRDefault="002B5D25">
      <w:pPr>
        <w:rPr>
          <w:rFonts w:ascii="Arial" w:hAnsi="Arial" w:cs="Arial"/>
          <w:i/>
          <w:sz w:val="22"/>
          <w:szCs w:val="20"/>
        </w:rPr>
      </w:pPr>
      <w:r w:rsidRPr="002B5D25">
        <w:rPr>
          <w:rFonts w:ascii="Arial" w:hAnsi="Arial" w:cs="Arial"/>
          <w:i/>
          <w:sz w:val="22"/>
          <w:szCs w:val="20"/>
        </w:rPr>
        <w:t xml:space="preserve">Given that funds are limited, applicants </w:t>
      </w:r>
      <w:r w:rsidR="00FF7FC2" w:rsidRPr="002B5D25">
        <w:rPr>
          <w:rFonts w:ascii="Arial" w:hAnsi="Arial" w:cs="Arial"/>
          <w:i/>
          <w:sz w:val="22"/>
          <w:szCs w:val="20"/>
        </w:rPr>
        <w:t>are strongly encouraged to submit requests for funds in the first two weeks of the semester in which the conference/meeting is scheduled to occur.</w:t>
      </w:r>
      <w:r>
        <w:rPr>
          <w:rFonts w:ascii="Arial" w:hAnsi="Arial" w:cs="Arial"/>
          <w:i/>
          <w:sz w:val="22"/>
          <w:szCs w:val="20"/>
        </w:rPr>
        <w:t xml:space="preserve">  </w:t>
      </w:r>
    </w:p>
    <w:p w14:paraId="026EAB72" w14:textId="77777777" w:rsidR="002B2E9A" w:rsidRDefault="002B2E9A">
      <w:pPr>
        <w:rPr>
          <w:rFonts w:ascii="Arial" w:hAnsi="Arial" w:cs="Arial"/>
          <w:i/>
          <w:sz w:val="22"/>
          <w:szCs w:val="20"/>
        </w:rPr>
      </w:pPr>
    </w:p>
    <w:p w14:paraId="6AB3F513" w14:textId="3255352B" w:rsidR="002B2E9A" w:rsidRDefault="002B2E9A">
      <w:pPr>
        <w:rPr>
          <w:rFonts w:ascii="Arial" w:hAnsi="Arial" w:cs="Arial"/>
          <w:i/>
          <w:sz w:val="22"/>
          <w:szCs w:val="20"/>
        </w:rPr>
      </w:pPr>
      <w:r>
        <w:rPr>
          <w:rFonts w:ascii="Arial" w:hAnsi="Arial" w:cs="Arial"/>
          <w:i/>
          <w:sz w:val="22"/>
          <w:szCs w:val="20"/>
        </w:rPr>
        <w:t xml:space="preserve">Applications should be sent to </w:t>
      </w:r>
      <w:hyperlink r:id="rId5" w:history="1">
        <w:r w:rsidR="00DD6944" w:rsidRPr="00F22CBB">
          <w:rPr>
            <w:rStyle w:val="Hyperlink"/>
            <w:rFonts w:ascii="Arial" w:hAnsi="Arial" w:cs="Arial"/>
            <w:i/>
            <w:sz w:val="22"/>
            <w:szCs w:val="20"/>
          </w:rPr>
          <w:t>bkersey2@washcoll.edu</w:t>
        </w:r>
      </w:hyperlink>
      <w:r>
        <w:rPr>
          <w:rFonts w:ascii="Arial" w:hAnsi="Arial" w:cs="Arial"/>
          <w:i/>
          <w:sz w:val="22"/>
          <w:szCs w:val="20"/>
        </w:rPr>
        <w:t xml:space="preserve"> . Indicate “Toll Travel” in the subject line.</w:t>
      </w:r>
    </w:p>
    <w:p w14:paraId="5AA0408B" w14:textId="77777777" w:rsidR="002B5D25" w:rsidRDefault="002B5D25">
      <w:pPr>
        <w:rPr>
          <w:rFonts w:ascii="Arial" w:hAnsi="Arial" w:cs="Arial"/>
          <w:sz w:val="22"/>
          <w:szCs w:val="20"/>
        </w:rPr>
      </w:pPr>
    </w:p>
    <w:p w14:paraId="50D908B6" w14:textId="77777777" w:rsidR="002B5D25" w:rsidRDefault="002B5D25" w:rsidP="002B5D25">
      <w:pPr>
        <w:shd w:val="pct10" w:color="auto" w:fill="auto"/>
        <w:rPr>
          <w:rFonts w:ascii="Arial" w:hAnsi="Arial" w:cs="Arial"/>
          <w:sz w:val="22"/>
          <w:szCs w:val="20"/>
        </w:rPr>
      </w:pPr>
    </w:p>
    <w:p w14:paraId="3A9A8707" w14:textId="77777777" w:rsidR="00184A51" w:rsidRDefault="00135791" w:rsidP="00135791">
      <w:pPr>
        <w:shd w:val="pct10" w:color="auto" w:fill="auto"/>
        <w:tabs>
          <w:tab w:val="left" w:pos="630"/>
        </w:tabs>
        <w:jc w:val="both"/>
        <w:rPr>
          <w:rFonts w:ascii="Century Gothic" w:hAnsi="Century Gothic" w:cs="Arial"/>
          <w:i/>
          <w:sz w:val="20"/>
          <w:szCs w:val="20"/>
        </w:rPr>
      </w:pPr>
      <w:r>
        <w:rPr>
          <w:rFonts w:ascii="Century Gothic" w:hAnsi="Century Gothic" w:cs="Arial"/>
          <w:sz w:val="22"/>
          <w:szCs w:val="20"/>
        </w:rPr>
        <w:tab/>
      </w:r>
      <w:r w:rsidRPr="00184A51">
        <w:rPr>
          <w:rFonts w:ascii="Century Gothic" w:hAnsi="Century Gothic" w:cs="Arial"/>
          <w:i/>
          <w:sz w:val="20"/>
          <w:szCs w:val="20"/>
        </w:rPr>
        <w:t>Funds</w:t>
      </w:r>
      <w:r w:rsidR="002B5D25" w:rsidRPr="00184A51">
        <w:rPr>
          <w:rFonts w:ascii="Century Gothic" w:hAnsi="Century Gothic" w:cs="Arial"/>
          <w:i/>
          <w:sz w:val="20"/>
          <w:szCs w:val="20"/>
        </w:rPr>
        <w:t xml:space="preserve"> for these travel awards </w:t>
      </w:r>
      <w:r w:rsidR="00184A51" w:rsidRPr="00184A51">
        <w:rPr>
          <w:rFonts w:ascii="Century Gothic" w:hAnsi="Century Gothic" w:cs="Arial"/>
          <w:i/>
          <w:sz w:val="20"/>
          <w:szCs w:val="20"/>
        </w:rPr>
        <w:t>have</w:t>
      </w:r>
      <w:r w:rsidR="002B5D25" w:rsidRPr="00184A51">
        <w:rPr>
          <w:rFonts w:ascii="Century Gothic" w:hAnsi="Century Gothic" w:cs="Arial"/>
          <w:i/>
          <w:sz w:val="20"/>
          <w:szCs w:val="20"/>
        </w:rPr>
        <w:t xml:space="preserve"> been provided </w:t>
      </w:r>
      <w:r w:rsidR="00184A51" w:rsidRPr="00184A51">
        <w:rPr>
          <w:rFonts w:ascii="Century Gothic" w:hAnsi="Century Gothic" w:cs="Arial"/>
          <w:i/>
          <w:sz w:val="20"/>
          <w:szCs w:val="20"/>
        </w:rPr>
        <w:t>by</w:t>
      </w:r>
      <w:r w:rsidR="002B5D25" w:rsidRPr="00184A51">
        <w:rPr>
          <w:rFonts w:ascii="Century Gothic" w:hAnsi="Century Gothic" w:cs="Arial"/>
          <w:i/>
          <w:sz w:val="20"/>
          <w:szCs w:val="20"/>
        </w:rPr>
        <w:t xml:space="preserve"> a gift establishing The Louise </w:t>
      </w:r>
    </w:p>
    <w:p w14:paraId="05037875" w14:textId="77777777" w:rsidR="00184A51" w:rsidRDefault="00184A51" w:rsidP="00135791">
      <w:pPr>
        <w:shd w:val="pct10" w:color="auto" w:fill="auto"/>
        <w:tabs>
          <w:tab w:val="left" w:pos="630"/>
        </w:tabs>
        <w:jc w:val="both"/>
        <w:rPr>
          <w:rFonts w:ascii="Century Gothic" w:hAnsi="Century Gothic" w:cs="Arial"/>
          <w:i/>
          <w:sz w:val="20"/>
          <w:szCs w:val="20"/>
        </w:rPr>
      </w:pPr>
      <w:r>
        <w:rPr>
          <w:rFonts w:ascii="Century Gothic" w:hAnsi="Century Gothic" w:cs="Arial"/>
          <w:i/>
          <w:sz w:val="20"/>
          <w:szCs w:val="20"/>
        </w:rPr>
        <w:tab/>
      </w:r>
      <w:r w:rsidR="002B5D25" w:rsidRPr="00184A51">
        <w:rPr>
          <w:rFonts w:ascii="Century Gothic" w:hAnsi="Century Gothic" w:cs="Arial"/>
          <w:i/>
          <w:sz w:val="20"/>
          <w:szCs w:val="20"/>
        </w:rPr>
        <w:t xml:space="preserve">and Rodney Layton Fund. The fund </w:t>
      </w:r>
      <w:r w:rsidR="00135791" w:rsidRPr="00184A51">
        <w:rPr>
          <w:rFonts w:ascii="Century Gothic" w:hAnsi="Century Gothic" w:cs="Arial"/>
          <w:i/>
          <w:sz w:val="20"/>
          <w:szCs w:val="20"/>
        </w:rPr>
        <w:t xml:space="preserve">is named in honor of </w:t>
      </w:r>
      <w:r w:rsidR="002B5D25" w:rsidRPr="00184A51">
        <w:rPr>
          <w:rFonts w:ascii="Century Gothic" w:hAnsi="Century Gothic" w:cs="Arial"/>
          <w:i/>
          <w:sz w:val="20"/>
          <w:szCs w:val="20"/>
        </w:rPr>
        <w:t xml:space="preserve">C. Rodney Layton, </w:t>
      </w:r>
    </w:p>
    <w:p w14:paraId="2B2405AE" w14:textId="77777777" w:rsidR="00184A51" w:rsidRDefault="00184A51" w:rsidP="00135791">
      <w:pPr>
        <w:shd w:val="pct10" w:color="auto" w:fill="auto"/>
        <w:tabs>
          <w:tab w:val="left" w:pos="630"/>
        </w:tabs>
        <w:jc w:val="both"/>
        <w:rPr>
          <w:rFonts w:ascii="Century Gothic" w:hAnsi="Century Gothic" w:cs="Arial"/>
          <w:i/>
          <w:sz w:val="20"/>
          <w:szCs w:val="20"/>
        </w:rPr>
      </w:pPr>
      <w:r>
        <w:rPr>
          <w:rFonts w:ascii="Century Gothic" w:hAnsi="Century Gothic" w:cs="Arial"/>
          <w:i/>
          <w:sz w:val="20"/>
          <w:szCs w:val="20"/>
        </w:rPr>
        <w:tab/>
      </w:r>
      <w:r w:rsidR="002B5D25" w:rsidRPr="00184A51">
        <w:rPr>
          <w:rFonts w:ascii="Century Gothic" w:hAnsi="Century Gothic" w:cs="Arial"/>
          <w:i/>
          <w:sz w:val="20"/>
          <w:szCs w:val="20"/>
        </w:rPr>
        <w:t>(Washington College Cl</w:t>
      </w:r>
      <w:r>
        <w:rPr>
          <w:rFonts w:ascii="Century Gothic" w:hAnsi="Century Gothic" w:cs="Arial"/>
          <w:i/>
          <w:sz w:val="20"/>
          <w:szCs w:val="20"/>
        </w:rPr>
        <w:t xml:space="preserve">ass of ’31) and his wife Louise, </w:t>
      </w:r>
      <w:r w:rsidR="002B5D25" w:rsidRPr="00184A51">
        <w:rPr>
          <w:rFonts w:ascii="Century Gothic" w:hAnsi="Century Gothic" w:cs="Arial"/>
          <w:i/>
          <w:sz w:val="20"/>
          <w:szCs w:val="20"/>
        </w:rPr>
        <w:t>who met while attending</w:t>
      </w:r>
    </w:p>
    <w:p w14:paraId="2BD732D9" w14:textId="77777777" w:rsidR="00184A51" w:rsidRDefault="00184A51" w:rsidP="00135791">
      <w:pPr>
        <w:shd w:val="pct10" w:color="auto" w:fill="auto"/>
        <w:tabs>
          <w:tab w:val="left" w:pos="630"/>
        </w:tabs>
        <w:jc w:val="both"/>
        <w:rPr>
          <w:rFonts w:ascii="Century Gothic" w:hAnsi="Century Gothic" w:cs="Arial"/>
          <w:i/>
          <w:sz w:val="20"/>
          <w:szCs w:val="20"/>
        </w:rPr>
      </w:pPr>
      <w:r>
        <w:rPr>
          <w:rFonts w:ascii="Century Gothic" w:hAnsi="Century Gothic" w:cs="Arial"/>
          <w:i/>
          <w:sz w:val="20"/>
          <w:szCs w:val="20"/>
        </w:rPr>
        <w:tab/>
      </w:r>
      <w:r w:rsidR="002B5D25" w:rsidRPr="00184A51">
        <w:rPr>
          <w:rFonts w:ascii="Century Gothic" w:hAnsi="Century Gothic" w:cs="Arial"/>
          <w:i/>
          <w:sz w:val="20"/>
          <w:szCs w:val="20"/>
        </w:rPr>
        <w:t xml:space="preserve">Washington College.  Dr. Layton earned </w:t>
      </w:r>
      <w:r>
        <w:rPr>
          <w:rFonts w:ascii="Century Gothic" w:hAnsi="Century Gothic" w:cs="Arial"/>
          <w:i/>
          <w:sz w:val="20"/>
          <w:szCs w:val="20"/>
        </w:rPr>
        <w:t>his</w:t>
      </w:r>
      <w:r w:rsidR="002B5D25" w:rsidRPr="00184A51">
        <w:rPr>
          <w:rFonts w:ascii="Century Gothic" w:hAnsi="Century Gothic" w:cs="Arial"/>
          <w:i/>
          <w:sz w:val="20"/>
          <w:szCs w:val="20"/>
        </w:rPr>
        <w:t xml:space="preserve"> medical degree from the University</w:t>
      </w:r>
    </w:p>
    <w:p w14:paraId="7E33E195" w14:textId="77777777" w:rsidR="00184A51" w:rsidRDefault="00184A51" w:rsidP="00135791">
      <w:pPr>
        <w:shd w:val="pct10" w:color="auto" w:fill="auto"/>
        <w:tabs>
          <w:tab w:val="left" w:pos="630"/>
        </w:tabs>
        <w:jc w:val="both"/>
        <w:rPr>
          <w:rFonts w:ascii="Century Gothic" w:hAnsi="Century Gothic" w:cs="Arial"/>
          <w:i/>
          <w:sz w:val="20"/>
          <w:szCs w:val="20"/>
        </w:rPr>
      </w:pPr>
      <w:r>
        <w:rPr>
          <w:rFonts w:ascii="Century Gothic" w:hAnsi="Century Gothic" w:cs="Arial"/>
          <w:i/>
          <w:sz w:val="20"/>
          <w:szCs w:val="20"/>
        </w:rPr>
        <w:tab/>
      </w:r>
      <w:r w:rsidR="002B5D25" w:rsidRPr="00184A51">
        <w:rPr>
          <w:rFonts w:ascii="Century Gothic" w:hAnsi="Century Gothic" w:cs="Arial"/>
          <w:i/>
          <w:sz w:val="20"/>
          <w:szCs w:val="20"/>
        </w:rPr>
        <w:t xml:space="preserve">of Maryland and Louise was a teacher in the </w:t>
      </w:r>
      <w:r w:rsidR="00135791" w:rsidRPr="00184A51">
        <w:rPr>
          <w:rFonts w:ascii="Century Gothic" w:hAnsi="Century Gothic" w:cs="Arial"/>
          <w:i/>
          <w:sz w:val="20"/>
          <w:szCs w:val="20"/>
        </w:rPr>
        <w:t>public schools in Queen</w:t>
      </w:r>
      <w:r w:rsidR="002B5D25" w:rsidRPr="00184A51">
        <w:rPr>
          <w:rFonts w:ascii="Century Gothic" w:hAnsi="Century Gothic" w:cs="Arial"/>
          <w:i/>
          <w:sz w:val="20"/>
          <w:szCs w:val="20"/>
        </w:rPr>
        <w:t xml:space="preserve"> Anne</w:t>
      </w:r>
      <w:r w:rsidR="00CC12A5" w:rsidRPr="00184A51">
        <w:rPr>
          <w:rFonts w:ascii="Century Gothic" w:hAnsi="Century Gothic" w:cs="Arial"/>
          <w:i/>
          <w:sz w:val="20"/>
          <w:szCs w:val="20"/>
        </w:rPr>
        <w:t>’</w:t>
      </w:r>
      <w:r w:rsidR="002B5D25" w:rsidRPr="00184A51">
        <w:rPr>
          <w:rFonts w:ascii="Century Gothic" w:hAnsi="Century Gothic" w:cs="Arial"/>
          <w:i/>
          <w:sz w:val="20"/>
          <w:szCs w:val="20"/>
        </w:rPr>
        <w:t xml:space="preserve">s </w:t>
      </w:r>
    </w:p>
    <w:p w14:paraId="13D60965" w14:textId="32D17D93" w:rsidR="002B5D25" w:rsidRPr="00184A51" w:rsidRDefault="00184A51" w:rsidP="00135791">
      <w:pPr>
        <w:shd w:val="pct10" w:color="auto" w:fill="auto"/>
        <w:tabs>
          <w:tab w:val="left" w:pos="630"/>
        </w:tabs>
        <w:jc w:val="both"/>
        <w:rPr>
          <w:rFonts w:ascii="Century Gothic" w:hAnsi="Century Gothic" w:cs="Arial"/>
          <w:i/>
          <w:sz w:val="20"/>
          <w:szCs w:val="20"/>
        </w:rPr>
      </w:pPr>
      <w:r>
        <w:rPr>
          <w:rFonts w:ascii="Century Gothic" w:hAnsi="Century Gothic" w:cs="Arial"/>
          <w:i/>
          <w:sz w:val="20"/>
          <w:szCs w:val="20"/>
        </w:rPr>
        <w:tab/>
      </w:r>
      <w:r w:rsidR="002B5D25" w:rsidRPr="00184A51">
        <w:rPr>
          <w:rFonts w:ascii="Century Gothic" w:hAnsi="Century Gothic" w:cs="Arial"/>
          <w:i/>
          <w:sz w:val="20"/>
          <w:szCs w:val="20"/>
        </w:rPr>
        <w:t>County</w:t>
      </w:r>
      <w:r>
        <w:rPr>
          <w:rFonts w:ascii="Century Gothic" w:hAnsi="Century Gothic" w:cs="Arial"/>
          <w:i/>
          <w:sz w:val="20"/>
          <w:szCs w:val="20"/>
        </w:rPr>
        <w:t xml:space="preserve"> and also taught at the Gunston </w:t>
      </w:r>
      <w:r w:rsidR="002B5D25" w:rsidRPr="00184A51">
        <w:rPr>
          <w:rFonts w:ascii="Century Gothic" w:hAnsi="Century Gothic" w:cs="Arial"/>
          <w:i/>
          <w:sz w:val="20"/>
          <w:szCs w:val="20"/>
        </w:rPr>
        <w:t xml:space="preserve">School in Chestertown </w:t>
      </w:r>
    </w:p>
    <w:p w14:paraId="15333159" w14:textId="77777777" w:rsidR="002B5D25" w:rsidRPr="00FF7FC2" w:rsidRDefault="002B5D25" w:rsidP="002B5D25">
      <w:pPr>
        <w:shd w:val="pct10" w:color="auto" w:fill="auto"/>
        <w:rPr>
          <w:rFonts w:ascii="Arial" w:hAnsi="Arial" w:cs="Arial"/>
          <w:sz w:val="22"/>
          <w:szCs w:val="20"/>
        </w:rPr>
      </w:pPr>
    </w:p>
    <w:sectPr w:rsidR="002B5D25" w:rsidRPr="00FF7FC2" w:rsidSect="007A57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328D"/>
    <w:multiLevelType w:val="hybridMultilevel"/>
    <w:tmpl w:val="376C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D43C7"/>
    <w:multiLevelType w:val="hybridMultilevel"/>
    <w:tmpl w:val="F928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9A"/>
    <w:rsid w:val="00135791"/>
    <w:rsid w:val="00167537"/>
    <w:rsid w:val="00184A51"/>
    <w:rsid w:val="001F4F9B"/>
    <w:rsid w:val="002745F9"/>
    <w:rsid w:val="002B2E9A"/>
    <w:rsid w:val="002B5D25"/>
    <w:rsid w:val="00465A99"/>
    <w:rsid w:val="0048735B"/>
    <w:rsid w:val="00490F45"/>
    <w:rsid w:val="004920BA"/>
    <w:rsid w:val="007A57E5"/>
    <w:rsid w:val="0082717E"/>
    <w:rsid w:val="009B3D9A"/>
    <w:rsid w:val="00C337B7"/>
    <w:rsid w:val="00CC12A5"/>
    <w:rsid w:val="00DC2B08"/>
    <w:rsid w:val="00DC38B9"/>
    <w:rsid w:val="00DD6944"/>
    <w:rsid w:val="00F16F3A"/>
    <w:rsid w:val="00FF7F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3831045"/>
  <w15:docId w15:val="{84B97B47-FD64-2847-8C38-B576889E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7A05"/>
    <w:rPr>
      <w:rFonts w:ascii="Lucida Grande" w:hAnsi="Lucida Grande"/>
      <w:sz w:val="18"/>
      <w:szCs w:val="18"/>
    </w:rPr>
  </w:style>
  <w:style w:type="paragraph" w:styleId="NormalWeb">
    <w:name w:val="Normal (Web)"/>
    <w:basedOn w:val="Normal"/>
    <w:uiPriority w:val="99"/>
    <w:semiHidden/>
    <w:unhideWhenUsed/>
    <w:rsid w:val="009B3D9A"/>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9B3D9A"/>
    <w:pPr>
      <w:ind w:left="720"/>
      <w:contextualSpacing/>
    </w:pPr>
  </w:style>
  <w:style w:type="character" w:styleId="Hyperlink">
    <w:name w:val="Hyperlink"/>
    <w:basedOn w:val="DefaultParagraphFont"/>
    <w:uiPriority w:val="99"/>
    <w:unhideWhenUsed/>
    <w:rsid w:val="002B2E9A"/>
    <w:rPr>
      <w:color w:val="0000FF" w:themeColor="hyperlink"/>
      <w:u w:val="single"/>
    </w:rPr>
  </w:style>
  <w:style w:type="character" w:styleId="UnresolvedMention">
    <w:name w:val="Unresolved Mention"/>
    <w:basedOn w:val="DefaultParagraphFont"/>
    <w:uiPriority w:val="99"/>
    <w:semiHidden/>
    <w:unhideWhenUsed/>
    <w:rsid w:val="00DD6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6827">
      <w:bodyDiv w:val="1"/>
      <w:marLeft w:val="0"/>
      <w:marRight w:val="0"/>
      <w:marTop w:val="0"/>
      <w:marBottom w:val="0"/>
      <w:divBdr>
        <w:top w:val="none" w:sz="0" w:space="0" w:color="auto"/>
        <w:left w:val="none" w:sz="0" w:space="0" w:color="auto"/>
        <w:bottom w:val="none" w:sz="0" w:space="0" w:color="auto"/>
        <w:right w:val="none" w:sz="0" w:space="0" w:color="auto"/>
      </w:divBdr>
    </w:div>
    <w:div w:id="674504449">
      <w:bodyDiv w:val="1"/>
      <w:marLeft w:val="0"/>
      <w:marRight w:val="0"/>
      <w:marTop w:val="0"/>
      <w:marBottom w:val="0"/>
      <w:divBdr>
        <w:top w:val="none" w:sz="0" w:space="0" w:color="auto"/>
        <w:left w:val="none" w:sz="0" w:space="0" w:color="auto"/>
        <w:bottom w:val="none" w:sz="0" w:space="0" w:color="auto"/>
        <w:right w:val="none" w:sz="0" w:space="0" w:color="auto"/>
      </w:divBdr>
    </w:div>
    <w:div w:id="1587031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kersey2@washco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2029</Characters>
  <Application>Microsoft Office Word</Application>
  <DocSecurity>0</DocSecurity>
  <Lines>16</Lines>
  <Paragraphs>4</Paragraphs>
  <ScaleCrop>false</ScaleCrop>
  <Company>Washington College</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Kerchner</dc:creator>
  <cp:keywords/>
  <dc:description/>
  <cp:lastModifiedBy>James A. Windelborn</cp:lastModifiedBy>
  <cp:revision>2</cp:revision>
  <cp:lastPrinted>2014-12-03T17:20:00Z</cp:lastPrinted>
  <dcterms:created xsi:type="dcterms:W3CDTF">2021-09-20T16:07:00Z</dcterms:created>
  <dcterms:modified xsi:type="dcterms:W3CDTF">2021-09-20T16:07:00Z</dcterms:modified>
</cp:coreProperties>
</file>